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61BC" w:rsidRDefault="00BE61BC">
      <w:pPr>
        <w:widowControl w:val="0"/>
        <w:spacing w:after="200" w:line="276" w:lineRule="auto"/>
      </w:pPr>
      <w:bookmarkStart w:id="0" w:name="_GoBack"/>
      <w:bookmarkEnd w:id="0"/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9468"/>
      </w:tblGrid>
      <w:tr w:rsidR="00BE61BC">
        <w:tc>
          <w:tcPr>
            <w:tcW w:w="1548" w:type="dxa"/>
          </w:tcPr>
          <w:p w:rsidR="00BE61BC" w:rsidRDefault="00620DC5">
            <w:pPr>
              <w:contextualSpacing w:val="0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77240" cy="786384"/>
                  <wp:effectExtent l="0" t="0" r="0" b="0"/>
                  <wp:docPr id="1" name="image01.jpg" descr="http://www.coda.org/spanish/sp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http://www.coda.org/spanish/splogo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863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8" w:type="dxa"/>
          </w:tcPr>
          <w:p w:rsidR="00BE61BC" w:rsidRDefault="00620DC5">
            <w:pPr>
              <w:contextualSpacing w:val="0"/>
              <w:jc w:val="center"/>
            </w:pPr>
            <w:r>
              <w:rPr>
                <w:b/>
                <w:sz w:val="40"/>
              </w:rPr>
              <w:t>Codependientes Anónimos</w:t>
            </w:r>
            <w:r>
              <w:br/>
            </w:r>
            <w:hyperlink r:id="rId7" w:history="1">
              <w:r w:rsidR="007340DE" w:rsidRPr="005A3A9E">
                <w:rPr>
                  <w:rStyle w:val="Hyperlink"/>
                  <w:sz w:val="24"/>
                </w:rPr>
                <w:t>www.spanish.CoDA.org</w:t>
              </w:r>
            </w:hyperlink>
            <w:hyperlink r:id="rId8"/>
          </w:p>
          <w:p w:rsidR="00BE61BC" w:rsidRDefault="00BC3BFA">
            <w:pPr>
              <w:contextualSpacing w:val="0"/>
            </w:pPr>
            <w:hyperlink r:id="rId9"/>
          </w:p>
          <w:p w:rsidR="00FF2C2D" w:rsidRPr="00FF2C2D" w:rsidRDefault="00620DC5" w:rsidP="00FF2C2D">
            <w:pPr>
              <w:contextualSpacing w:val="0"/>
              <w:jc w:val="center"/>
              <w:rPr>
                <w:rFonts w:ascii="Verdana" w:eastAsia="Verdana" w:hAnsi="Verdana" w:cs="Verdana"/>
                <w:color w:val="595959"/>
                <w:sz w:val="14"/>
              </w:rPr>
            </w:pPr>
            <w:r>
              <w:rPr>
                <w:rFonts w:ascii="Trebuchet MS" w:eastAsia="Trebuchet MS" w:hAnsi="Trebuchet MS" w:cs="Trebuchet MS"/>
                <w:color w:val="595959"/>
                <w:sz w:val="14"/>
              </w:rPr>
              <w:t>Protegido por los derechos de autor© 2010 Co-</w:t>
            </w:r>
            <w:proofErr w:type="spellStart"/>
            <w:r>
              <w:rPr>
                <w:rFonts w:ascii="Trebuchet MS" w:eastAsia="Trebuchet MS" w:hAnsi="Trebuchet MS" w:cs="Trebuchet MS"/>
                <w:color w:val="595959"/>
                <w:sz w:val="14"/>
              </w:rPr>
              <w:t>Dependents</w:t>
            </w:r>
            <w:proofErr w:type="spellEnd"/>
            <w:r>
              <w:rPr>
                <w:rFonts w:ascii="Trebuchet MS" w:eastAsia="Trebuchet MS" w:hAnsi="Trebuchet MS" w:cs="Trebuchet MS"/>
                <w:color w:val="595959"/>
                <w:sz w:val="1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595959"/>
                <w:sz w:val="14"/>
              </w:rPr>
              <w:t>Anonymous</w:t>
            </w:r>
            <w:proofErr w:type="spellEnd"/>
            <w:r>
              <w:rPr>
                <w:rFonts w:ascii="Trebuchet MS" w:eastAsia="Trebuchet MS" w:hAnsi="Trebuchet MS" w:cs="Trebuchet MS"/>
                <w:color w:val="595959"/>
                <w:sz w:val="14"/>
              </w:rPr>
              <w:t>, Inc.</w:t>
            </w:r>
            <w:r w:rsidR="00373767">
              <w:rPr>
                <w:rFonts w:ascii="Trebuchet MS" w:eastAsia="Trebuchet MS" w:hAnsi="Trebuchet MS" w:cs="Trebuchet MS"/>
                <w:color w:val="595959"/>
                <w:sz w:val="14"/>
              </w:rPr>
              <w:t>,</w:t>
            </w:r>
            <w:r>
              <w:rPr>
                <w:rFonts w:ascii="Trebuchet MS" w:eastAsia="Trebuchet MS" w:hAnsi="Trebuchet MS" w:cs="Trebuchet MS"/>
                <w:color w:val="595959"/>
                <w:sz w:val="14"/>
              </w:rPr>
              <w:t xml:space="preserve">  y sus concedentes –Todos los derechos reservados</w:t>
            </w:r>
            <w:r>
              <w:rPr>
                <w:rFonts w:ascii="Verdana" w:eastAsia="Verdana" w:hAnsi="Verdana" w:cs="Verdana"/>
                <w:color w:val="595959"/>
                <w:sz w:val="14"/>
              </w:rPr>
              <w:t>.</w:t>
            </w:r>
          </w:p>
        </w:tc>
      </w:tr>
    </w:tbl>
    <w:p w:rsidR="00BE61BC" w:rsidRDefault="00BE61BC"/>
    <w:p w:rsidR="00BE61BC" w:rsidRPr="00FF2C2D" w:rsidRDefault="00FF2C2D" w:rsidP="0094496B">
      <w:pPr>
        <w:jc w:val="center"/>
        <w:rPr>
          <w:b/>
          <w:sz w:val="32"/>
          <w:szCs w:val="32"/>
        </w:rPr>
      </w:pPr>
      <w:bookmarkStart w:id="1" w:name="h.gjdgxs" w:colFirst="0" w:colLast="0"/>
      <w:bookmarkEnd w:id="1"/>
      <w:r w:rsidRPr="00FF2C2D">
        <w:rPr>
          <w:b/>
          <w:sz w:val="32"/>
          <w:szCs w:val="32"/>
        </w:rPr>
        <w:t>Las Doce Tradiciones</w:t>
      </w:r>
      <w:r>
        <w:rPr>
          <w:b/>
          <w:sz w:val="32"/>
          <w:szCs w:val="32"/>
        </w:rPr>
        <w:t xml:space="preserve"> de Codependientes Anónimos</w:t>
      </w:r>
      <w:r w:rsidR="008F285C">
        <w:rPr>
          <w:b/>
          <w:sz w:val="32"/>
          <w:szCs w:val="32"/>
        </w:rPr>
        <w:t>* ©</w:t>
      </w:r>
    </w:p>
    <w:p w:rsidR="00FF2C2D" w:rsidRPr="002523D6" w:rsidRDefault="00FF2C2D" w:rsidP="00FF2C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2C2D" w:rsidRDefault="00FF2C2D" w:rsidP="00FF2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1A137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Nuestro bienestar común debe tener la preferencia; la recuperación personal depende de la unidad de CoDA.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br/>
      </w:r>
    </w:p>
    <w:p w:rsidR="00FF2C2D" w:rsidRDefault="00FF2C2D" w:rsidP="00FF2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1A137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Para el propósito de nuestro grupo sólo e</w:t>
      </w:r>
      <w:r w:rsidR="003F3948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xiste una autoridad fundamental:</w:t>
      </w:r>
      <w:r w:rsidRPr="001A137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un Poder Superior amoroso que se expresa en la conciencia de nuestr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o grupo. Nuestros líderes son so</w:t>
      </w:r>
      <w:r w:rsidRPr="001A137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lo servidores de confianza; no gobiernan.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br/>
      </w:r>
    </w:p>
    <w:p w:rsidR="00FF2C2D" w:rsidRDefault="00FF2C2D" w:rsidP="00FF2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1A137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El único requisito para ser miembro de CoDA es desear relaciones sanas y amorosas.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br/>
      </w:r>
    </w:p>
    <w:p w:rsidR="00FF2C2D" w:rsidRDefault="00FF2C2D" w:rsidP="00FF2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1A137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Cada grupo debe mantenerse autónomo, excepto en asuntos que afectan a otros grupos o a CoDA como un todo.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br/>
      </w:r>
    </w:p>
    <w:p w:rsidR="00FF2C2D" w:rsidRDefault="00FF2C2D" w:rsidP="00FF2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1A137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Cada grupo tiene un solo objetivo primordial; llevar el mensaje a otros codependientes que aún sufren.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br/>
      </w:r>
    </w:p>
    <w:p w:rsidR="00FF2C2D" w:rsidRDefault="00FF2C2D" w:rsidP="00FF2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1A137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Un grupo de CoDA nunca debe respaldar, financiar o prestar el nombre de CoDA a ninguna entidad allegada o empresa ajena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,</w:t>
      </w:r>
      <w:r w:rsidRPr="001A137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para evitar que los problemas de dinero, propiedad y prestigio nos desvíen de nuestro objetivo espiritual primordial.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br/>
      </w:r>
    </w:p>
    <w:p w:rsidR="00FF2C2D" w:rsidRDefault="00FF2C2D" w:rsidP="00FF2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1A137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Todo grupo de CoDA debe mantenerse completamente a sí mismo, negándose a recibir contribuciones de afuera.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br/>
      </w:r>
    </w:p>
    <w:p w:rsidR="00FF2C2D" w:rsidRDefault="00FF2C2D" w:rsidP="00FF2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1A137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Codependientes Anónimos siempre debe mantener su carácter no profesional, pero nuestros Centros de Servicio pueden emplear trabajadores especiales.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br/>
      </w:r>
    </w:p>
    <w:p w:rsidR="00FF2C2D" w:rsidRDefault="00FF2C2D" w:rsidP="00FF2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1A137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CoDA, como tal, nunca debe ser organizada; pero podemos crear juntas o comités de servicio que sean directamente responsables ante aquellos a quienes sirven.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br/>
      </w:r>
    </w:p>
    <w:p w:rsidR="00FF2C2D" w:rsidRDefault="00FF2C2D" w:rsidP="00FF2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1A137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CoDA no tiene opinión acerca de asuntos ajenos; por consiguiente, su nombre nunca debe mezclarse en controversias públicas.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br/>
      </w:r>
    </w:p>
    <w:p w:rsidR="00FF2C2D" w:rsidRDefault="00FF2C2D" w:rsidP="00FF2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1A137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Nuestra política de relaciones públicas se basa en atracción más que en promoción; nosotros necesitamos mantener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siempre</w:t>
      </w:r>
      <w:r w:rsidRPr="001A137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el anonimato personal ante la prensa, radio y cine.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br/>
      </w:r>
    </w:p>
    <w:p w:rsidR="00FF2C2D" w:rsidRDefault="00FF2C2D" w:rsidP="00FF2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1A137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El anonimato es la 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 espiritual de todas nuestras t</w:t>
      </w:r>
      <w:r w:rsidRPr="001A137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radiciones, recordándonos siempre anteponer los principios a las personalidades. </w:t>
      </w:r>
    </w:p>
    <w:p w:rsidR="00FF2C2D" w:rsidRDefault="00FF2C2D" w:rsidP="00FF2C2D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F2C2D" w:rsidRPr="005971C3" w:rsidRDefault="00FF2C2D" w:rsidP="00FF2C2D">
      <w:pPr>
        <w:jc w:val="center"/>
        <w:rPr>
          <w:rStyle w:val="Strong"/>
          <w:b w:val="0"/>
          <w:bCs w:val="0"/>
        </w:rPr>
      </w:pPr>
      <w:r>
        <w:rPr>
          <w:rStyle w:val="Strong"/>
        </w:rPr>
        <w:t>La</w:t>
      </w:r>
      <w:r w:rsidRPr="006E3457">
        <w:rPr>
          <w:rStyle w:val="Strong"/>
        </w:rPr>
        <w:t>s</w:t>
      </w:r>
      <w:r w:rsidRPr="006E3457">
        <w:t xml:space="preserve"> </w:t>
      </w:r>
      <w:r>
        <w:rPr>
          <w:rStyle w:val="Strong"/>
          <w:i/>
        </w:rPr>
        <w:t>Doce Tradiciones</w:t>
      </w:r>
      <w:r w:rsidR="00DC165F">
        <w:rPr>
          <w:rStyle w:val="Strong"/>
        </w:rPr>
        <w:t xml:space="preserve"> no se la</w:t>
      </w:r>
      <w:r w:rsidRPr="006E3457">
        <w:rPr>
          <w:rStyle w:val="Strong"/>
        </w:rPr>
        <w:t>s permite reimprimir ni volver a publicar sin el permiso escrito de Co-</w:t>
      </w:r>
      <w:proofErr w:type="spellStart"/>
      <w:r w:rsidRPr="006E3457">
        <w:rPr>
          <w:rStyle w:val="Strong"/>
        </w:rPr>
        <w:t>Dependents</w:t>
      </w:r>
      <w:proofErr w:type="spellEnd"/>
      <w:r w:rsidRPr="006E3457">
        <w:rPr>
          <w:rStyle w:val="Strong"/>
        </w:rPr>
        <w:t xml:space="preserve"> </w:t>
      </w:r>
      <w:proofErr w:type="spellStart"/>
      <w:r w:rsidRPr="006E3457">
        <w:rPr>
          <w:rStyle w:val="Strong"/>
        </w:rPr>
        <w:t>Anonymous</w:t>
      </w:r>
      <w:proofErr w:type="spellEnd"/>
      <w:r w:rsidRPr="006E3457">
        <w:rPr>
          <w:rStyle w:val="Strong"/>
        </w:rPr>
        <w:t>, Inc.</w:t>
      </w:r>
      <w:r>
        <w:rPr>
          <w:rStyle w:val="Strong"/>
        </w:rPr>
        <w:t xml:space="preserve"> </w:t>
      </w:r>
      <w:r w:rsidRPr="005971C3">
        <w:rPr>
          <w:b/>
        </w:rPr>
        <w:t xml:space="preserve">Este documento se puede reimprimir del sitio Web </w:t>
      </w:r>
      <w:hyperlink r:id="rId10" w:history="1">
        <w:r w:rsidRPr="005971C3">
          <w:rPr>
            <w:rStyle w:val="Hyperlink"/>
            <w:b/>
          </w:rPr>
          <w:t>www.coda.org</w:t>
        </w:r>
      </w:hyperlink>
      <w:r w:rsidRPr="005971C3">
        <w:rPr>
          <w:b/>
        </w:rPr>
        <w:t xml:space="preserve"> (CoDA) par</w:t>
      </w:r>
      <w:r>
        <w:rPr>
          <w:b/>
        </w:rPr>
        <w:t>a el uso de miembros de la Frater</w:t>
      </w:r>
      <w:r w:rsidRPr="005971C3">
        <w:rPr>
          <w:b/>
        </w:rPr>
        <w:t>n</w:t>
      </w:r>
      <w:r>
        <w:rPr>
          <w:b/>
        </w:rPr>
        <w:t>i</w:t>
      </w:r>
      <w:r w:rsidRPr="005971C3">
        <w:rPr>
          <w:b/>
        </w:rPr>
        <w:t>dad de CoDA.</w:t>
      </w:r>
    </w:p>
    <w:p w:rsidR="00FF2C2D" w:rsidRPr="006E3457" w:rsidRDefault="00FF2C2D" w:rsidP="00FF2C2D">
      <w:pPr>
        <w:jc w:val="center"/>
        <w:rPr>
          <w:rStyle w:val="Strong"/>
        </w:rPr>
      </w:pPr>
      <w:r w:rsidRPr="006E3457">
        <w:rPr>
          <w:rStyle w:val="Strong"/>
        </w:rPr>
        <w:t>Derechos</w:t>
      </w:r>
      <w:r w:rsidRPr="006E3457">
        <w:t xml:space="preserve"> </w:t>
      </w:r>
      <w:r w:rsidRPr="006E3457">
        <w:rPr>
          <w:rStyle w:val="Strong"/>
        </w:rPr>
        <w:t>reservados</w:t>
      </w:r>
      <w:r w:rsidRPr="006E3457">
        <w:t xml:space="preserve"> </w:t>
      </w:r>
      <w:r>
        <w:rPr>
          <w:rStyle w:val="Strong"/>
        </w:rPr>
        <w:t>© 2010 Co-</w:t>
      </w:r>
      <w:proofErr w:type="spellStart"/>
      <w:r>
        <w:rPr>
          <w:rStyle w:val="Strong"/>
        </w:rPr>
        <w:t>Dependents</w:t>
      </w:r>
      <w:proofErr w:type="spellEnd"/>
      <w:r w:rsidRPr="006E3457">
        <w:rPr>
          <w:rStyle w:val="Strong"/>
        </w:rPr>
        <w:t xml:space="preserve"> </w:t>
      </w:r>
      <w:proofErr w:type="spellStart"/>
      <w:r w:rsidRPr="006E3457">
        <w:rPr>
          <w:rStyle w:val="Strong"/>
        </w:rPr>
        <w:t>Anonymous</w:t>
      </w:r>
      <w:proofErr w:type="spellEnd"/>
      <w:r w:rsidRPr="006E3457">
        <w:rPr>
          <w:rStyle w:val="Strong"/>
        </w:rPr>
        <w:t>, Inc. – Todos los derechos reservados</w:t>
      </w:r>
    </w:p>
    <w:p w:rsidR="00FF2C2D" w:rsidRPr="00FF2C2D" w:rsidRDefault="00FF2C2D" w:rsidP="00FF2C2D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</w:rPr>
        <w:t>*</w:t>
      </w:r>
      <w:r w:rsidRPr="006E3457">
        <w:rPr>
          <w:rStyle w:val="Strong"/>
        </w:rPr>
        <w:t xml:space="preserve">Las </w:t>
      </w:r>
      <w:r w:rsidRPr="006E3457">
        <w:rPr>
          <w:rStyle w:val="Strong"/>
          <w:i/>
        </w:rPr>
        <w:t>Doce Tradiciones</w:t>
      </w:r>
      <w:r w:rsidRPr="006E3457">
        <w:rPr>
          <w:rStyle w:val="Strong"/>
        </w:rPr>
        <w:t xml:space="preserve"> son reimpresas y adaptadas con permiso de Servicios Mundiales de Alcohólicos Anónimos, Inc.</w:t>
      </w:r>
    </w:p>
    <w:sectPr w:rsidR="00FF2C2D" w:rsidRPr="00FF2C2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1324A"/>
    <w:multiLevelType w:val="hybridMultilevel"/>
    <w:tmpl w:val="1E201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E61BC"/>
    <w:rsid w:val="0008249B"/>
    <w:rsid w:val="00373767"/>
    <w:rsid w:val="003F3948"/>
    <w:rsid w:val="00620DC5"/>
    <w:rsid w:val="007340DE"/>
    <w:rsid w:val="008F285C"/>
    <w:rsid w:val="0094496B"/>
    <w:rsid w:val="00BC3BFA"/>
    <w:rsid w:val="00BE61BC"/>
    <w:rsid w:val="00DC165F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D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40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C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FF2C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D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40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C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FF2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a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anish.CoD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d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Maru Dominguez</cp:lastModifiedBy>
  <cp:revision>2</cp:revision>
  <dcterms:created xsi:type="dcterms:W3CDTF">2015-06-11T00:17:00Z</dcterms:created>
  <dcterms:modified xsi:type="dcterms:W3CDTF">2015-06-11T00:17:00Z</dcterms:modified>
</cp:coreProperties>
</file>